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507B" w14:textId="13417980" w:rsidR="00501C42" w:rsidRPr="00672A30" w:rsidRDefault="00501C42" w:rsidP="00672A30">
      <w:pPr>
        <w:rPr>
          <w:b/>
          <w:bCs/>
          <w:color w:val="4472C4" w:themeColor="accent1"/>
          <w:sz w:val="28"/>
          <w:szCs w:val="28"/>
        </w:rPr>
      </w:pPr>
      <w:r w:rsidRPr="00672A30">
        <w:rPr>
          <w:b/>
          <w:bCs/>
          <w:color w:val="4472C4" w:themeColor="accent1"/>
          <w:sz w:val="28"/>
          <w:szCs w:val="28"/>
        </w:rPr>
        <w:t>Témoigna</w:t>
      </w:r>
      <w:r w:rsidR="007845C5">
        <w:rPr>
          <w:b/>
          <w:bCs/>
          <w:color w:val="4472C4" w:themeColor="accent1"/>
          <w:sz w:val="28"/>
          <w:szCs w:val="28"/>
        </w:rPr>
        <w:t>g</w:t>
      </w:r>
      <w:r w:rsidRPr="00672A30">
        <w:rPr>
          <w:b/>
          <w:bCs/>
          <w:color w:val="4472C4" w:themeColor="accent1"/>
          <w:sz w:val="28"/>
          <w:szCs w:val="28"/>
        </w:rPr>
        <w:t>e de Clothilde Daublain</w:t>
      </w:r>
      <w:r w:rsidR="00672A30" w:rsidRPr="00672A30">
        <w:rPr>
          <w:b/>
          <w:bCs/>
          <w:color w:val="4472C4" w:themeColor="accent1"/>
          <w:sz w:val="28"/>
          <w:szCs w:val="28"/>
        </w:rPr>
        <w:t xml:space="preserve"> </w:t>
      </w:r>
      <w:r w:rsidR="00391BEA">
        <w:rPr>
          <w:b/>
          <w:bCs/>
          <w:color w:val="4472C4" w:themeColor="accent1"/>
          <w:sz w:val="28"/>
          <w:szCs w:val="28"/>
        </w:rPr>
        <w:t>, a</w:t>
      </w:r>
      <w:r w:rsidR="00672A30" w:rsidRPr="00672A30">
        <w:rPr>
          <w:b/>
          <w:bCs/>
          <w:color w:val="4472C4" w:themeColor="accent1"/>
          <w:sz w:val="28"/>
          <w:szCs w:val="28"/>
        </w:rPr>
        <w:t>nimatrice de la vie sociale et culturelle à l’hôpital de Dieulefit pendant 25ans</w:t>
      </w:r>
      <w:r w:rsidR="00391BEA">
        <w:rPr>
          <w:b/>
          <w:bCs/>
          <w:color w:val="4472C4" w:themeColor="accent1"/>
          <w:sz w:val="28"/>
          <w:szCs w:val="28"/>
        </w:rPr>
        <w:t>, membre de longue date de PMH</w:t>
      </w:r>
    </w:p>
    <w:p w14:paraId="188ED894" w14:textId="77777777" w:rsidR="008172B0" w:rsidRPr="008172B0" w:rsidRDefault="008172B0" w:rsidP="00FD2F34">
      <w:pPr>
        <w:jc w:val="both"/>
      </w:pPr>
    </w:p>
    <w:p w14:paraId="1B1B3F8D" w14:textId="20179353" w:rsidR="00B66717" w:rsidRPr="008172B0" w:rsidRDefault="00E078F6" w:rsidP="001812AF">
      <w:pPr>
        <w:jc w:val="both"/>
      </w:pPr>
      <w:r w:rsidRPr="008172B0">
        <w:rPr>
          <w:b/>
          <w:bCs/>
        </w:rPr>
        <w:t>Avec ce livret retraçant l’histoire de l’hôpital</w:t>
      </w:r>
      <w:r w:rsidR="008172B0" w:rsidRPr="008172B0">
        <w:rPr>
          <w:rStyle w:val="Appelnotedebasdep"/>
          <w:b/>
          <w:bCs/>
        </w:rPr>
        <w:footnoteReference w:id="1"/>
      </w:r>
      <w:r w:rsidRPr="008172B0">
        <w:rPr>
          <w:b/>
          <w:bCs/>
        </w:rPr>
        <w:t>,</w:t>
      </w:r>
      <w:r w:rsidRPr="008172B0">
        <w:t xml:space="preserve"> c</w:t>
      </w:r>
      <w:r w:rsidR="007D66BF" w:rsidRPr="008172B0">
        <w:t xml:space="preserve">e n’est pas sans émotion que </w:t>
      </w:r>
      <w:r w:rsidR="00B461E1" w:rsidRPr="008172B0">
        <w:t>je t</w:t>
      </w:r>
      <w:r w:rsidR="007D66BF" w:rsidRPr="008172B0">
        <w:t>émoigne de</w:t>
      </w:r>
      <w:r w:rsidR="009720A7" w:rsidRPr="008172B0">
        <w:t xml:space="preserve"> ce que </w:t>
      </w:r>
      <w:r w:rsidR="007D66BF" w:rsidRPr="008172B0">
        <w:t xml:space="preserve">Bernard Delpal </w:t>
      </w:r>
      <w:r w:rsidR="009720A7" w:rsidRPr="008172B0">
        <w:t xml:space="preserve">a apporté </w:t>
      </w:r>
      <w:r w:rsidR="007D66BF" w:rsidRPr="008172B0">
        <w:t>au pays de Dieulefit</w:t>
      </w:r>
      <w:r w:rsidRPr="008172B0">
        <w:t>, avec la contribution de PMH et ses partenaires habituels.</w:t>
      </w:r>
    </w:p>
    <w:p w14:paraId="19381834" w14:textId="4FE6A6F0" w:rsidR="001812AF" w:rsidRPr="008172B0" w:rsidRDefault="00A1448A" w:rsidP="0027641D">
      <w:pPr>
        <w:jc w:val="both"/>
        <w:rPr>
          <w:rFonts w:cs="Times New Roman"/>
        </w:rPr>
      </w:pPr>
      <w:r w:rsidRPr="008172B0">
        <w:rPr>
          <w:b/>
          <w:bCs/>
        </w:rPr>
        <w:t xml:space="preserve">En 1869, </w:t>
      </w:r>
      <w:r w:rsidR="00316D51" w:rsidRPr="008172B0">
        <w:rPr>
          <w:b/>
          <w:bCs/>
        </w:rPr>
        <w:t>g</w:t>
      </w:r>
      <w:r w:rsidR="007E68AC" w:rsidRPr="008172B0">
        <w:rPr>
          <w:b/>
          <w:bCs/>
        </w:rPr>
        <w:t>râce à l</w:t>
      </w:r>
      <w:r w:rsidR="001812AF" w:rsidRPr="008172B0">
        <w:rPr>
          <w:b/>
          <w:bCs/>
        </w:rPr>
        <w:t xml:space="preserve">a volonté opiniâtre </w:t>
      </w:r>
      <w:r w:rsidR="00E90D63" w:rsidRPr="008172B0">
        <w:rPr>
          <w:b/>
          <w:bCs/>
        </w:rPr>
        <w:t xml:space="preserve">de </w:t>
      </w:r>
      <w:r w:rsidR="002E054F">
        <w:rPr>
          <w:b/>
          <w:bCs/>
        </w:rPr>
        <w:t>Pierre-</w:t>
      </w:r>
      <w:r w:rsidR="007E68AC" w:rsidRPr="008172B0">
        <w:rPr>
          <w:b/>
          <w:bCs/>
        </w:rPr>
        <w:t xml:space="preserve">Théodore Morin, </w:t>
      </w:r>
      <w:r w:rsidR="00E90D63" w:rsidRPr="008172B0">
        <w:rPr>
          <w:b/>
          <w:bCs/>
        </w:rPr>
        <w:t xml:space="preserve">maire de Dieulefit, </w:t>
      </w:r>
      <w:r w:rsidR="0027641D" w:rsidRPr="008172B0">
        <w:t xml:space="preserve">un décret impérial autorise enfin </w:t>
      </w:r>
      <w:r w:rsidR="007E68AC" w:rsidRPr="008172B0">
        <w:t xml:space="preserve">un projet </w:t>
      </w:r>
      <w:r w:rsidR="0027641D" w:rsidRPr="008172B0">
        <w:t>d’hospice</w:t>
      </w:r>
      <w:r w:rsidRPr="008172B0">
        <w:t xml:space="preserve"> pour soigner vieillards et indigents. </w:t>
      </w:r>
      <w:r w:rsidR="0027641D" w:rsidRPr="008172B0">
        <w:t xml:space="preserve">Le conseil d’administration se compose à parité d’élus catholiques et protestants, </w:t>
      </w:r>
      <w:r w:rsidR="001812AF" w:rsidRPr="008172B0">
        <w:t>et d’un percepteur</w:t>
      </w:r>
      <w:r w:rsidR="00E90D63" w:rsidRPr="008172B0">
        <w:t xml:space="preserve"> </w:t>
      </w:r>
      <w:r w:rsidR="001812AF" w:rsidRPr="008172B0">
        <w:t xml:space="preserve">contrôlé par le préfet. </w:t>
      </w:r>
      <w:r w:rsidR="00CB31DF" w:rsidRPr="008172B0">
        <w:t>En 1920, d</w:t>
      </w:r>
      <w:r w:rsidR="007E68AC" w:rsidRPr="008172B0">
        <w:t>es sœurs</w:t>
      </w:r>
      <w:r w:rsidR="00BB2DAA" w:rsidRPr="008172B0">
        <w:t xml:space="preserve"> d</w:t>
      </w:r>
      <w:r w:rsidR="00CB31DF" w:rsidRPr="008172B0">
        <w:t xml:space="preserve">e la Providence de Gap </w:t>
      </w:r>
      <w:r w:rsidR="007E68AC" w:rsidRPr="008172B0">
        <w:t>sont em</w:t>
      </w:r>
      <w:r w:rsidR="00083866" w:rsidRPr="008172B0">
        <w:t>bauchées</w:t>
      </w:r>
      <w:r w:rsidR="00E90D63" w:rsidRPr="008172B0">
        <w:t xml:space="preserve">. </w:t>
      </w:r>
      <w:r w:rsidR="00C96488" w:rsidRPr="008172B0">
        <w:t>Dix ans plus tard,</w:t>
      </w:r>
      <w:r w:rsidR="00CB31DF" w:rsidRPr="008172B0">
        <w:t xml:space="preserve"> le </w:t>
      </w:r>
      <w:r w:rsidR="007E68AC" w:rsidRPr="008172B0">
        <w:t>Dr Luigi</w:t>
      </w:r>
      <w:r w:rsidR="00CB31DF" w:rsidRPr="008172B0">
        <w:t xml:space="preserve"> obtient l’ouverture d’une </w:t>
      </w:r>
      <w:r w:rsidR="00083866" w:rsidRPr="008172B0">
        <w:t xml:space="preserve">salle d’accouchement </w:t>
      </w:r>
      <w:r w:rsidR="00CB31DF" w:rsidRPr="008172B0">
        <w:t>privée dans l’hôpital.</w:t>
      </w:r>
      <w:r w:rsidR="00083866" w:rsidRPr="008172B0">
        <w:t xml:space="preserve"> </w:t>
      </w:r>
      <w:r w:rsidR="00AB0121" w:rsidRPr="008172B0">
        <w:t>En 39/45, des résistants et réfugiés seront soignés</w:t>
      </w:r>
      <w:r w:rsidR="000E5CF5" w:rsidRPr="008172B0">
        <w:t xml:space="preserve"> dans l’hospice, </w:t>
      </w:r>
      <w:r w:rsidR="00AB0121" w:rsidRPr="008172B0">
        <w:t xml:space="preserve">en toute discrétion. </w:t>
      </w:r>
      <w:r w:rsidR="00083866" w:rsidRPr="008172B0">
        <w:t>Il faudra attendre 1952</w:t>
      </w:r>
      <w:r w:rsidR="00756B44" w:rsidRPr="008172B0">
        <w:t>, et la détermination du Dr Springer et de la municipalité</w:t>
      </w:r>
      <w:r w:rsidR="00750DA3" w:rsidRPr="008172B0">
        <w:t>,</w:t>
      </w:r>
      <w:r w:rsidR="00083866" w:rsidRPr="008172B0">
        <w:t xml:space="preserve"> pour qu’une maternité </w:t>
      </w:r>
      <w:r w:rsidR="0070074C" w:rsidRPr="008172B0">
        <w:t xml:space="preserve">publique </w:t>
      </w:r>
      <w:r w:rsidR="00750DA3" w:rsidRPr="008172B0">
        <w:t>voie</w:t>
      </w:r>
      <w:r w:rsidR="00083866" w:rsidRPr="008172B0">
        <w:t xml:space="preserve"> le jour</w:t>
      </w:r>
      <w:r w:rsidR="000E5CF5" w:rsidRPr="008172B0">
        <w:t xml:space="preserve">. </w:t>
      </w:r>
      <w:r w:rsidR="00083866" w:rsidRPr="008172B0">
        <w:rPr>
          <w:rFonts w:cs="Times New Roman"/>
        </w:rPr>
        <w:t xml:space="preserve">Malgré la </w:t>
      </w:r>
      <w:r w:rsidR="00B66717" w:rsidRPr="008172B0">
        <w:rPr>
          <w:rFonts w:cs="Times New Roman"/>
        </w:rPr>
        <w:t xml:space="preserve">récente </w:t>
      </w:r>
      <w:r w:rsidR="00083866" w:rsidRPr="008172B0">
        <w:rPr>
          <w:rFonts w:cs="Times New Roman"/>
        </w:rPr>
        <w:t>modernisation du nouvel «</w:t>
      </w:r>
      <w:r w:rsidR="005E3DE0" w:rsidRPr="008172B0">
        <w:rPr>
          <w:rFonts w:cs="Times New Roman"/>
        </w:rPr>
        <w:t> </w:t>
      </w:r>
      <w:r w:rsidR="00083866" w:rsidRPr="008172B0">
        <w:rPr>
          <w:rFonts w:cs="Times New Roman"/>
        </w:rPr>
        <w:t>hôpital local</w:t>
      </w:r>
      <w:r w:rsidR="005E3DE0" w:rsidRPr="008172B0">
        <w:rPr>
          <w:rFonts w:cs="Times New Roman"/>
        </w:rPr>
        <w:t> </w:t>
      </w:r>
      <w:r w:rsidR="009F64D7" w:rsidRPr="008172B0">
        <w:rPr>
          <w:rFonts w:cs="Times New Roman"/>
        </w:rPr>
        <w:t>»</w:t>
      </w:r>
      <w:r w:rsidR="006B7068" w:rsidRPr="008172B0">
        <w:rPr>
          <w:rFonts w:cs="Times New Roman"/>
        </w:rPr>
        <w:t xml:space="preserve">, en </w:t>
      </w:r>
      <w:r w:rsidR="00E87280" w:rsidRPr="008172B0">
        <w:rPr>
          <w:rFonts w:cs="Times New Roman"/>
        </w:rPr>
        <w:t>1976,</w:t>
      </w:r>
      <w:r w:rsidR="009F64D7" w:rsidRPr="008172B0">
        <w:rPr>
          <w:rFonts w:cs="Times New Roman"/>
        </w:rPr>
        <w:t xml:space="preserve"> </w:t>
      </w:r>
      <w:r w:rsidRPr="008172B0">
        <w:rPr>
          <w:rFonts w:cs="Times New Roman"/>
        </w:rPr>
        <w:t>l</w:t>
      </w:r>
      <w:r w:rsidR="00FD4A4A" w:rsidRPr="008172B0">
        <w:rPr>
          <w:rFonts w:cs="Times New Roman"/>
        </w:rPr>
        <w:t>a</w:t>
      </w:r>
      <w:r w:rsidR="00083866" w:rsidRPr="008172B0">
        <w:rPr>
          <w:rFonts w:cs="Times New Roman"/>
        </w:rPr>
        <w:t xml:space="preserve"> maternité </w:t>
      </w:r>
      <w:r w:rsidR="001812AF" w:rsidRPr="008172B0">
        <w:rPr>
          <w:rFonts w:cs="Times New Roman"/>
        </w:rPr>
        <w:t xml:space="preserve">doit </w:t>
      </w:r>
      <w:r w:rsidR="00C96488" w:rsidRPr="008172B0">
        <w:rPr>
          <w:rFonts w:cs="Times New Roman"/>
        </w:rPr>
        <w:t xml:space="preserve">déjà </w:t>
      </w:r>
      <w:r w:rsidR="001812AF" w:rsidRPr="008172B0">
        <w:rPr>
          <w:rFonts w:cs="Times New Roman"/>
        </w:rPr>
        <w:t>fermer</w:t>
      </w:r>
      <w:r w:rsidR="006B7068" w:rsidRPr="008172B0">
        <w:rPr>
          <w:rFonts w:cs="Times New Roman"/>
        </w:rPr>
        <w:t xml:space="preserve">, </w:t>
      </w:r>
      <w:r w:rsidR="009F64D7" w:rsidRPr="008172B0">
        <w:rPr>
          <w:rFonts w:cs="Times New Roman"/>
        </w:rPr>
        <w:t xml:space="preserve">faute d’un quota suffisant de naissance. </w:t>
      </w:r>
      <w:r w:rsidR="001812AF" w:rsidRPr="008172B0">
        <w:rPr>
          <w:rFonts w:cs="Times New Roman"/>
        </w:rPr>
        <w:t>Choc</w:t>
      </w:r>
      <w:r w:rsidR="006B7068" w:rsidRPr="008172B0">
        <w:rPr>
          <w:rFonts w:cs="Times New Roman"/>
        </w:rPr>
        <w:t>s</w:t>
      </w:r>
      <w:r w:rsidR="001812AF" w:rsidRPr="008172B0">
        <w:rPr>
          <w:rFonts w:cs="Times New Roman"/>
        </w:rPr>
        <w:t xml:space="preserve"> successif</w:t>
      </w:r>
      <w:r w:rsidR="006B7068" w:rsidRPr="008172B0">
        <w:rPr>
          <w:rFonts w:cs="Times New Roman"/>
        </w:rPr>
        <w:t>s</w:t>
      </w:r>
      <w:r w:rsidR="001812AF" w:rsidRPr="008172B0">
        <w:rPr>
          <w:rFonts w:cs="Times New Roman"/>
        </w:rPr>
        <w:t xml:space="preserve"> pour les habitants</w:t>
      </w:r>
      <w:r w:rsidRPr="008172B0">
        <w:rPr>
          <w:rFonts w:cs="Times New Roman"/>
        </w:rPr>
        <w:t xml:space="preserve">, </w:t>
      </w:r>
      <w:r w:rsidR="004165E0" w:rsidRPr="008172B0">
        <w:rPr>
          <w:rFonts w:cs="Times New Roman"/>
        </w:rPr>
        <w:t xml:space="preserve">car </w:t>
      </w:r>
      <w:r w:rsidR="006B7068" w:rsidRPr="008172B0">
        <w:rPr>
          <w:rFonts w:cs="Times New Roman"/>
        </w:rPr>
        <w:t xml:space="preserve">en </w:t>
      </w:r>
      <w:r w:rsidR="00E87280" w:rsidRPr="008172B0">
        <w:rPr>
          <w:rFonts w:cs="Times New Roman"/>
        </w:rPr>
        <w:t>1980,</w:t>
      </w:r>
      <w:r w:rsidR="0007064F" w:rsidRPr="008172B0">
        <w:rPr>
          <w:rFonts w:cs="Times New Roman"/>
        </w:rPr>
        <w:t xml:space="preserve"> </w:t>
      </w:r>
      <w:r w:rsidR="00EC5FDB" w:rsidRPr="008172B0">
        <w:rPr>
          <w:rFonts w:cs="Times New Roman"/>
        </w:rPr>
        <w:t>l</w:t>
      </w:r>
      <w:r w:rsidR="002268BD" w:rsidRPr="008172B0">
        <w:rPr>
          <w:rFonts w:cs="Times New Roman"/>
        </w:rPr>
        <w:t xml:space="preserve">es religieuses </w:t>
      </w:r>
      <w:r w:rsidR="007B25A3" w:rsidRPr="008172B0">
        <w:rPr>
          <w:rFonts w:cs="Times New Roman"/>
        </w:rPr>
        <w:t>d</w:t>
      </w:r>
      <w:r w:rsidR="00E87280" w:rsidRPr="008172B0">
        <w:rPr>
          <w:rFonts w:cs="Times New Roman"/>
        </w:rPr>
        <w:t xml:space="preserve">urent </w:t>
      </w:r>
      <w:r w:rsidR="00C96488" w:rsidRPr="008172B0">
        <w:rPr>
          <w:rFonts w:cs="Times New Roman"/>
        </w:rPr>
        <w:t>quitte</w:t>
      </w:r>
      <w:r w:rsidR="007B25A3" w:rsidRPr="008172B0">
        <w:rPr>
          <w:rFonts w:cs="Times New Roman"/>
        </w:rPr>
        <w:t xml:space="preserve">r </w:t>
      </w:r>
      <w:r w:rsidR="00C96488" w:rsidRPr="008172B0">
        <w:rPr>
          <w:rFonts w:cs="Times New Roman"/>
        </w:rPr>
        <w:t>l’hôpital</w:t>
      </w:r>
      <w:r w:rsidR="00756B44" w:rsidRPr="008172B0">
        <w:rPr>
          <w:rFonts w:cs="Times New Roman"/>
        </w:rPr>
        <w:t xml:space="preserve"> après 60</w:t>
      </w:r>
      <w:r w:rsidR="005E3DE0" w:rsidRPr="008172B0">
        <w:rPr>
          <w:rFonts w:cs="Times New Roman"/>
        </w:rPr>
        <w:t> </w:t>
      </w:r>
      <w:r w:rsidR="00756B44" w:rsidRPr="008172B0">
        <w:rPr>
          <w:rFonts w:cs="Times New Roman"/>
        </w:rPr>
        <w:t>ans de service</w:t>
      </w:r>
      <w:r w:rsidR="005E3DE0" w:rsidRPr="008172B0">
        <w:rPr>
          <w:rFonts w:cs="Times New Roman"/>
        </w:rPr>
        <w:t> </w:t>
      </w:r>
      <w:r w:rsidR="009F64D7" w:rsidRPr="008172B0">
        <w:rPr>
          <w:rFonts w:cs="Times New Roman"/>
        </w:rPr>
        <w:t xml:space="preserve">! </w:t>
      </w:r>
      <w:r w:rsidR="0007064F" w:rsidRPr="008172B0">
        <w:rPr>
          <w:rFonts w:cs="Times New Roman"/>
        </w:rPr>
        <w:t xml:space="preserve">Un vaste programme de formation professionnelle du personnel commence. </w:t>
      </w:r>
      <w:r w:rsidRPr="008172B0">
        <w:rPr>
          <w:rFonts w:cs="Times New Roman"/>
        </w:rPr>
        <w:t>Dans les années</w:t>
      </w:r>
      <w:r w:rsidR="006B7068" w:rsidRPr="008172B0">
        <w:rPr>
          <w:rFonts w:cs="Times New Roman"/>
        </w:rPr>
        <w:t xml:space="preserve"> suivantes, </w:t>
      </w:r>
      <w:r w:rsidRPr="008172B0">
        <w:rPr>
          <w:rFonts w:cs="Times New Roman"/>
        </w:rPr>
        <w:t>des malades en court et moyen séjour sont soignés d</w:t>
      </w:r>
      <w:r w:rsidR="009F64D7" w:rsidRPr="008172B0">
        <w:rPr>
          <w:rFonts w:cs="Times New Roman"/>
        </w:rPr>
        <w:t>ans le nouveau service médecine</w:t>
      </w:r>
      <w:r w:rsidR="004165E0" w:rsidRPr="008172B0">
        <w:rPr>
          <w:rFonts w:cs="Times New Roman"/>
        </w:rPr>
        <w:t>,</w:t>
      </w:r>
      <w:r w:rsidRPr="008172B0">
        <w:rPr>
          <w:rFonts w:cs="Times New Roman"/>
        </w:rPr>
        <w:t xml:space="preserve"> et des soins externes </w:t>
      </w:r>
      <w:r w:rsidR="0007064F" w:rsidRPr="008172B0">
        <w:rPr>
          <w:rFonts w:cs="Times New Roman"/>
        </w:rPr>
        <w:t>sont prodigués</w:t>
      </w:r>
      <w:r w:rsidRPr="008172B0">
        <w:rPr>
          <w:rFonts w:cs="Times New Roman"/>
        </w:rPr>
        <w:t xml:space="preserve"> à la population par une infirmière</w:t>
      </w:r>
      <w:r w:rsidR="007B25A3" w:rsidRPr="008172B0">
        <w:rPr>
          <w:rFonts w:cs="Times New Roman"/>
        </w:rPr>
        <w:t>.</w:t>
      </w:r>
      <w:r w:rsidRPr="008172B0">
        <w:rPr>
          <w:rFonts w:cs="Times New Roman"/>
        </w:rPr>
        <w:t xml:space="preserve"> </w:t>
      </w:r>
      <w:r w:rsidR="0007064F" w:rsidRPr="008172B0">
        <w:rPr>
          <w:rFonts w:cs="Times New Roman"/>
        </w:rPr>
        <w:t>L</w:t>
      </w:r>
      <w:r w:rsidR="009F64D7" w:rsidRPr="008172B0">
        <w:rPr>
          <w:rFonts w:cs="Times New Roman"/>
        </w:rPr>
        <w:t xml:space="preserve">es radios et les petites urgences sont assurées par les </w:t>
      </w:r>
      <w:r w:rsidR="007B25A3" w:rsidRPr="008172B0">
        <w:rPr>
          <w:rFonts w:cs="Times New Roman"/>
        </w:rPr>
        <w:t>trois</w:t>
      </w:r>
      <w:r w:rsidR="00756B44" w:rsidRPr="008172B0">
        <w:rPr>
          <w:rFonts w:cs="Times New Roman"/>
        </w:rPr>
        <w:t xml:space="preserve"> médecins </w:t>
      </w:r>
      <w:r w:rsidR="009F64D7" w:rsidRPr="008172B0">
        <w:rPr>
          <w:rFonts w:cs="Times New Roman"/>
        </w:rPr>
        <w:t xml:space="preserve">du </w:t>
      </w:r>
      <w:r w:rsidRPr="008172B0">
        <w:rPr>
          <w:rFonts w:cs="Times New Roman"/>
        </w:rPr>
        <w:t xml:space="preserve">nouveau </w:t>
      </w:r>
      <w:r w:rsidR="00756B44" w:rsidRPr="008172B0">
        <w:rPr>
          <w:rFonts w:cs="Times New Roman"/>
        </w:rPr>
        <w:t>groupe médical</w:t>
      </w:r>
      <w:r w:rsidR="009F64D7" w:rsidRPr="008172B0">
        <w:rPr>
          <w:rFonts w:cs="Times New Roman"/>
        </w:rPr>
        <w:t>,</w:t>
      </w:r>
      <w:r w:rsidR="00756B44" w:rsidRPr="008172B0">
        <w:rPr>
          <w:rFonts w:cs="Times New Roman"/>
        </w:rPr>
        <w:t xml:space="preserve"> </w:t>
      </w:r>
      <w:r w:rsidR="009F64D7" w:rsidRPr="008172B0">
        <w:rPr>
          <w:rFonts w:cs="Times New Roman"/>
        </w:rPr>
        <w:t xml:space="preserve">mitoyen </w:t>
      </w:r>
      <w:r w:rsidR="00AD0FF8" w:rsidRPr="008172B0">
        <w:rPr>
          <w:rFonts w:cs="Times New Roman"/>
        </w:rPr>
        <w:t>de</w:t>
      </w:r>
      <w:r w:rsidR="009F64D7" w:rsidRPr="008172B0">
        <w:rPr>
          <w:rFonts w:cs="Times New Roman"/>
        </w:rPr>
        <w:t xml:space="preserve"> l’établissement. </w:t>
      </w:r>
      <w:r w:rsidR="001812AF" w:rsidRPr="008172B0">
        <w:rPr>
          <w:rFonts w:cs="Times New Roman"/>
        </w:rPr>
        <w:t xml:space="preserve">En </w:t>
      </w:r>
      <w:r w:rsidR="001812AF" w:rsidRPr="008172B0">
        <w:rPr>
          <w:rFonts w:cs="Times New Roman"/>
          <w:bCs/>
          <w:iCs/>
        </w:rPr>
        <w:t>1990, les analyses</w:t>
      </w:r>
      <w:r w:rsidRPr="008172B0">
        <w:rPr>
          <w:rFonts w:cs="Times New Roman"/>
          <w:bCs/>
          <w:iCs/>
        </w:rPr>
        <w:t xml:space="preserve"> </w:t>
      </w:r>
      <w:r w:rsidR="001812AF" w:rsidRPr="008172B0">
        <w:rPr>
          <w:rFonts w:cs="Times New Roman"/>
          <w:bCs/>
          <w:iCs/>
        </w:rPr>
        <w:t>sont confiées au nouveau laboratoire de biologie médicale</w:t>
      </w:r>
      <w:r w:rsidR="009F64D7" w:rsidRPr="008172B0">
        <w:rPr>
          <w:rFonts w:cs="Times New Roman"/>
          <w:bCs/>
          <w:iCs/>
        </w:rPr>
        <w:t xml:space="preserve"> du Jabron</w:t>
      </w:r>
      <w:r w:rsidR="004165E0" w:rsidRPr="008172B0">
        <w:rPr>
          <w:rFonts w:cs="Times New Roman"/>
          <w:bCs/>
          <w:iCs/>
        </w:rPr>
        <w:t xml:space="preserve">, ce fut un </w:t>
      </w:r>
      <w:r w:rsidR="00F6239E" w:rsidRPr="008172B0">
        <w:rPr>
          <w:rFonts w:cs="Times New Roman"/>
          <w:bCs/>
          <w:iCs/>
        </w:rPr>
        <w:t xml:space="preserve">gain de temps </w:t>
      </w:r>
      <w:r w:rsidR="007B25A3" w:rsidRPr="008172B0">
        <w:rPr>
          <w:rFonts w:cs="Times New Roman"/>
          <w:bCs/>
          <w:iCs/>
        </w:rPr>
        <w:t xml:space="preserve">précieux pour </w:t>
      </w:r>
      <w:r w:rsidR="004165E0" w:rsidRPr="008172B0">
        <w:rPr>
          <w:rFonts w:cs="Times New Roman"/>
          <w:bCs/>
          <w:iCs/>
        </w:rPr>
        <w:t xml:space="preserve">les </w:t>
      </w:r>
      <w:r w:rsidR="007B25A3" w:rsidRPr="008172B0">
        <w:rPr>
          <w:rFonts w:cs="Times New Roman"/>
          <w:bCs/>
          <w:iCs/>
        </w:rPr>
        <w:t>médecins</w:t>
      </w:r>
      <w:r w:rsidR="004165E0" w:rsidRPr="008172B0">
        <w:rPr>
          <w:rFonts w:cs="Times New Roman"/>
          <w:bCs/>
          <w:iCs/>
        </w:rPr>
        <w:t>.</w:t>
      </w:r>
      <w:r w:rsidR="007B25A3" w:rsidRPr="008172B0">
        <w:rPr>
          <w:rFonts w:cs="Times New Roman"/>
          <w:bCs/>
          <w:iCs/>
        </w:rPr>
        <w:t xml:space="preserve"> </w:t>
      </w:r>
      <w:r w:rsidR="00AA5D92" w:rsidRPr="008172B0">
        <w:rPr>
          <w:rFonts w:cs="Times New Roman"/>
        </w:rPr>
        <w:t>Dans les années</w:t>
      </w:r>
      <w:r w:rsidR="006B7068" w:rsidRPr="008172B0">
        <w:rPr>
          <w:rFonts w:cs="Times New Roman"/>
        </w:rPr>
        <w:t> </w:t>
      </w:r>
      <w:r w:rsidR="00AA5D92" w:rsidRPr="008172B0">
        <w:rPr>
          <w:rFonts w:cs="Times New Roman"/>
        </w:rPr>
        <w:t xml:space="preserve">2000, </w:t>
      </w:r>
      <w:r w:rsidR="007B25A3" w:rsidRPr="008172B0">
        <w:rPr>
          <w:rFonts w:cs="Times New Roman"/>
        </w:rPr>
        <w:t>maison de retraite et long séjour</w:t>
      </w:r>
      <w:r w:rsidR="00C93F1A" w:rsidRPr="008172B0">
        <w:rPr>
          <w:rFonts w:cs="Times New Roman"/>
        </w:rPr>
        <w:t xml:space="preserve"> </w:t>
      </w:r>
      <w:r w:rsidR="00F91E28" w:rsidRPr="008172B0">
        <w:rPr>
          <w:rFonts w:cs="Times New Roman"/>
        </w:rPr>
        <w:t xml:space="preserve">deviennent </w:t>
      </w:r>
      <w:r w:rsidR="005A5351" w:rsidRPr="008172B0">
        <w:rPr>
          <w:rFonts w:cs="Times New Roman"/>
        </w:rPr>
        <w:t>EHPAD</w:t>
      </w:r>
      <w:r w:rsidRPr="008172B0">
        <w:rPr>
          <w:rFonts w:cs="Times New Roman"/>
        </w:rPr>
        <w:t xml:space="preserve">. </w:t>
      </w:r>
      <w:r w:rsidR="00066B7E" w:rsidRPr="008172B0">
        <w:rPr>
          <w:rFonts w:cs="Times New Roman"/>
        </w:rPr>
        <w:t>À</w:t>
      </w:r>
      <w:r w:rsidR="00B66717" w:rsidRPr="008172B0">
        <w:rPr>
          <w:rFonts w:cs="Times New Roman"/>
        </w:rPr>
        <w:t xml:space="preserve"> partir de 2011, </w:t>
      </w:r>
      <w:r w:rsidRPr="008172B0">
        <w:rPr>
          <w:rFonts w:cs="Times New Roman"/>
        </w:rPr>
        <w:t>des travaux d’extension et de rénovation</w:t>
      </w:r>
      <w:r w:rsidR="000E5CF5" w:rsidRPr="008172B0">
        <w:rPr>
          <w:rFonts w:cs="Times New Roman"/>
        </w:rPr>
        <w:t xml:space="preserve"> facilitent l’organisation professionnelle et </w:t>
      </w:r>
      <w:r w:rsidR="00977326" w:rsidRPr="008172B0">
        <w:rPr>
          <w:rFonts w:cs="Times New Roman"/>
        </w:rPr>
        <w:t>contribuent à l’</w:t>
      </w:r>
      <w:r w:rsidRPr="008172B0">
        <w:rPr>
          <w:rFonts w:cs="Times New Roman"/>
        </w:rPr>
        <w:t>humanis</w:t>
      </w:r>
      <w:r w:rsidR="00977326" w:rsidRPr="008172B0">
        <w:rPr>
          <w:rFonts w:cs="Times New Roman"/>
        </w:rPr>
        <w:t xml:space="preserve">ation </w:t>
      </w:r>
      <w:r w:rsidR="00066B7E" w:rsidRPr="008172B0">
        <w:rPr>
          <w:rFonts w:cs="Times New Roman"/>
        </w:rPr>
        <w:t xml:space="preserve">avec </w:t>
      </w:r>
      <w:r w:rsidR="00977326" w:rsidRPr="008172B0">
        <w:rPr>
          <w:rFonts w:cs="Times New Roman"/>
        </w:rPr>
        <w:t xml:space="preserve">une majorité de </w:t>
      </w:r>
      <w:r w:rsidR="00066B7E" w:rsidRPr="008172B0">
        <w:rPr>
          <w:rFonts w:cs="Times New Roman"/>
        </w:rPr>
        <w:t>chambre</w:t>
      </w:r>
      <w:r w:rsidR="000E5CF5" w:rsidRPr="008172B0">
        <w:rPr>
          <w:rFonts w:cs="Times New Roman"/>
        </w:rPr>
        <w:t>s</w:t>
      </w:r>
      <w:r w:rsidR="00066B7E" w:rsidRPr="008172B0">
        <w:rPr>
          <w:rFonts w:cs="Times New Roman"/>
        </w:rPr>
        <w:t xml:space="preserve"> individuelles</w:t>
      </w:r>
      <w:r w:rsidR="000E5CF5" w:rsidRPr="008172B0">
        <w:rPr>
          <w:rFonts w:cs="Times New Roman"/>
        </w:rPr>
        <w:t xml:space="preserve">. </w:t>
      </w:r>
      <w:r w:rsidR="00B66717" w:rsidRPr="008172B0">
        <w:rPr>
          <w:rFonts w:cs="Times New Roman"/>
        </w:rPr>
        <w:t>F</w:t>
      </w:r>
      <w:r w:rsidR="00F5095D" w:rsidRPr="008172B0">
        <w:rPr>
          <w:rFonts w:cs="Times New Roman"/>
        </w:rPr>
        <w:t xml:space="preserve">usionnant en 2017 </w:t>
      </w:r>
      <w:r w:rsidR="00D570BE" w:rsidRPr="008172B0">
        <w:rPr>
          <w:rFonts w:cs="Times New Roman"/>
        </w:rPr>
        <w:t>avec l</w:t>
      </w:r>
      <w:r w:rsidR="00F5095D" w:rsidRPr="008172B0">
        <w:rPr>
          <w:rFonts w:cs="Times New Roman"/>
        </w:rPr>
        <w:t xml:space="preserve">’hôpital </w:t>
      </w:r>
      <w:r w:rsidR="00D570BE" w:rsidRPr="008172B0">
        <w:rPr>
          <w:rFonts w:cs="Times New Roman"/>
        </w:rPr>
        <w:t>de Montélimar</w:t>
      </w:r>
      <w:r w:rsidR="00F5095D" w:rsidRPr="008172B0">
        <w:rPr>
          <w:rFonts w:cs="Times New Roman"/>
        </w:rPr>
        <w:t xml:space="preserve">, </w:t>
      </w:r>
      <w:r w:rsidR="00C93F1A" w:rsidRPr="008172B0">
        <w:rPr>
          <w:rFonts w:cs="Times New Roman"/>
        </w:rPr>
        <w:t>l’établissement</w:t>
      </w:r>
      <w:r w:rsidR="00F5095D" w:rsidRPr="008172B0">
        <w:rPr>
          <w:rFonts w:cs="Times New Roman"/>
        </w:rPr>
        <w:t xml:space="preserve"> s’intègre</w:t>
      </w:r>
      <w:r w:rsidR="00D570BE" w:rsidRPr="008172B0">
        <w:rPr>
          <w:rFonts w:cs="Times New Roman"/>
        </w:rPr>
        <w:t xml:space="preserve"> </w:t>
      </w:r>
      <w:r w:rsidR="00F5095D" w:rsidRPr="008172B0">
        <w:rPr>
          <w:rFonts w:cs="Times New Roman"/>
        </w:rPr>
        <w:t>au GHPP—Groupement Hospitalier Portes de Provence.</w:t>
      </w:r>
      <w:r w:rsidR="001812AF" w:rsidRPr="008172B0">
        <w:rPr>
          <w:rFonts w:cs="Times New Roman"/>
        </w:rPr>
        <w:t xml:space="preserve"> Courant</w:t>
      </w:r>
      <w:r w:rsidR="006B7068" w:rsidRPr="008172B0">
        <w:rPr>
          <w:rFonts w:cs="Times New Roman"/>
        </w:rPr>
        <w:t> </w:t>
      </w:r>
      <w:r w:rsidR="001812AF" w:rsidRPr="008172B0">
        <w:rPr>
          <w:rFonts w:cs="Times New Roman"/>
        </w:rPr>
        <w:t xml:space="preserve">2023, </w:t>
      </w:r>
      <w:r w:rsidR="00066B7E" w:rsidRPr="008172B0">
        <w:rPr>
          <w:rFonts w:cs="Times New Roman"/>
        </w:rPr>
        <w:t>le service</w:t>
      </w:r>
      <w:r w:rsidR="00B66717" w:rsidRPr="008172B0">
        <w:rPr>
          <w:rFonts w:cs="Times New Roman"/>
        </w:rPr>
        <w:t xml:space="preserve"> SSR—Soins de Suite et </w:t>
      </w:r>
      <w:r w:rsidR="00F91E28" w:rsidRPr="008172B0">
        <w:rPr>
          <w:rFonts w:cs="Times New Roman"/>
        </w:rPr>
        <w:t>Réadaptation,</w:t>
      </w:r>
      <w:r w:rsidR="001812AF" w:rsidRPr="008172B0">
        <w:rPr>
          <w:rFonts w:cs="Times New Roman"/>
        </w:rPr>
        <w:t xml:space="preserve"> </w:t>
      </w:r>
      <w:r w:rsidR="00066B7E" w:rsidRPr="008172B0">
        <w:rPr>
          <w:rFonts w:cs="Times New Roman"/>
        </w:rPr>
        <w:t>est</w:t>
      </w:r>
      <w:r w:rsidR="00B66717" w:rsidRPr="008172B0">
        <w:rPr>
          <w:rFonts w:cs="Times New Roman"/>
        </w:rPr>
        <w:t xml:space="preserve"> transféré </w:t>
      </w:r>
      <w:r w:rsidR="001812AF" w:rsidRPr="008172B0">
        <w:rPr>
          <w:rFonts w:cs="Times New Roman"/>
        </w:rPr>
        <w:t>sur</w:t>
      </w:r>
      <w:r w:rsidR="001812AF" w:rsidRPr="00C95568">
        <w:rPr>
          <w:rFonts w:cs="Times New Roman"/>
          <w:sz w:val="28"/>
          <w:szCs w:val="28"/>
        </w:rPr>
        <w:t xml:space="preserve"> </w:t>
      </w:r>
      <w:r w:rsidR="001812AF" w:rsidRPr="008172B0">
        <w:rPr>
          <w:rFonts w:cs="Times New Roman"/>
        </w:rPr>
        <w:t>l’hôpital de Montélimar</w:t>
      </w:r>
      <w:r w:rsidR="00B66717" w:rsidRPr="008172B0">
        <w:rPr>
          <w:rFonts w:cs="Times New Roman"/>
        </w:rPr>
        <w:t xml:space="preserve">. Bernard </w:t>
      </w:r>
      <w:r w:rsidR="00977326" w:rsidRPr="008172B0">
        <w:rPr>
          <w:rFonts w:cs="Times New Roman"/>
        </w:rPr>
        <w:t xml:space="preserve">Delpal </w:t>
      </w:r>
      <w:r w:rsidR="00B66717" w:rsidRPr="008172B0">
        <w:rPr>
          <w:rFonts w:cs="Times New Roman"/>
        </w:rPr>
        <w:t xml:space="preserve">était très préoccupé des conséquences de </w:t>
      </w:r>
      <w:r w:rsidR="00066B7E" w:rsidRPr="008172B0">
        <w:rPr>
          <w:rFonts w:cs="Times New Roman"/>
        </w:rPr>
        <w:t>la suppression des 12</w:t>
      </w:r>
      <w:r w:rsidR="005E3DE0" w:rsidRPr="008172B0">
        <w:rPr>
          <w:rFonts w:cs="Times New Roman"/>
        </w:rPr>
        <w:t> </w:t>
      </w:r>
      <w:r w:rsidR="00066B7E" w:rsidRPr="008172B0">
        <w:rPr>
          <w:rFonts w:cs="Times New Roman"/>
        </w:rPr>
        <w:t xml:space="preserve">lits du SSR, </w:t>
      </w:r>
      <w:r w:rsidR="007B25A3" w:rsidRPr="008172B0">
        <w:rPr>
          <w:rFonts w:cs="Times New Roman"/>
        </w:rPr>
        <w:t>pour</w:t>
      </w:r>
      <w:r w:rsidR="00B66717" w:rsidRPr="008172B0">
        <w:rPr>
          <w:rFonts w:cs="Times New Roman"/>
        </w:rPr>
        <w:t xml:space="preserve"> la population âgée en particulier.</w:t>
      </w:r>
    </w:p>
    <w:p w14:paraId="29C9E983" w14:textId="15305F74" w:rsidR="008534EA" w:rsidRPr="008172B0" w:rsidRDefault="00D04BA2" w:rsidP="00FD2F34">
      <w:pPr>
        <w:jc w:val="both"/>
        <w:rPr>
          <w:rFonts w:cs="Times New Roman"/>
        </w:rPr>
      </w:pPr>
      <w:r w:rsidRPr="008172B0">
        <w:rPr>
          <w:b/>
          <w:bCs/>
        </w:rPr>
        <w:t>Dès janvier 2011, a</w:t>
      </w:r>
      <w:r w:rsidR="007E68AC" w:rsidRPr="008172B0">
        <w:rPr>
          <w:b/>
          <w:bCs/>
        </w:rPr>
        <w:t>lors que les travaux de modernisation transformaient l</w:t>
      </w:r>
      <w:r w:rsidR="00AB0121" w:rsidRPr="008172B0">
        <w:rPr>
          <w:b/>
          <w:bCs/>
        </w:rPr>
        <w:t>’hôpital,</w:t>
      </w:r>
      <w:r w:rsidR="007E68AC" w:rsidRPr="008172B0">
        <w:t xml:space="preserve"> </w:t>
      </w:r>
      <w:r w:rsidRPr="008172B0">
        <w:t>Bernard vint rencontrer un groupe de résidents en prévision d’expositions PMH</w:t>
      </w:r>
      <w:r w:rsidR="00584A59" w:rsidRPr="008172B0">
        <w:t xml:space="preserve">. </w:t>
      </w:r>
      <w:r w:rsidR="007E68AC" w:rsidRPr="008172B0">
        <w:t>Les témoignages ont fusé</w:t>
      </w:r>
      <w:r w:rsidRPr="008172B0">
        <w:t xml:space="preserve">, à commencer par </w:t>
      </w:r>
      <w:r w:rsidR="008172B0">
        <w:t xml:space="preserve">ceux relatifs aux </w:t>
      </w:r>
      <w:r w:rsidRPr="008172B0">
        <w:t>accouchements</w:t>
      </w:r>
      <w:r w:rsidR="007F5C87">
        <w:t>,</w:t>
      </w:r>
      <w:r w:rsidRPr="008172B0">
        <w:t xml:space="preserve"> avec la célèbre sœur Élise et le dévoué Dr Springer. </w:t>
      </w:r>
      <w:r w:rsidR="003B4E08" w:rsidRPr="008172B0">
        <w:t xml:space="preserve">Bernard avait l’art de recueillir les </w:t>
      </w:r>
      <w:r w:rsidR="00330218" w:rsidRPr="008172B0">
        <w:t>paroles</w:t>
      </w:r>
      <w:r w:rsidR="003B4E08" w:rsidRPr="008172B0">
        <w:t xml:space="preserve"> en s’adaptant à chacun </w:t>
      </w:r>
      <w:r w:rsidR="003B4E08" w:rsidRPr="008172B0">
        <w:rPr>
          <w:rFonts w:cs="Times New Roman"/>
        </w:rPr>
        <w:t>avec sa bienveillante attention</w:t>
      </w:r>
      <w:r w:rsidR="00C1481F" w:rsidRPr="008172B0">
        <w:rPr>
          <w:rFonts w:cs="Times New Roman"/>
        </w:rPr>
        <w:t>.</w:t>
      </w:r>
      <w:r w:rsidR="00C1481F" w:rsidRPr="008172B0">
        <w:rPr>
          <w:rFonts w:cs="Times New Roman"/>
          <w:b/>
          <w:bCs/>
        </w:rPr>
        <w:t xml:space="preserve"> </w:t>
      </w:r>
      <w:r w:rsidR="00C1481F" w:rsidRPr="008172B0">
        <w:rPr>
          <w:rFonts w:cs="Times New Roman"/>
        </w:rPr>
        <w:t xml:space="preserve">Il </w:t>
      </w:r>
      <w:r w:rsidR="001857DC" w:rsidRPr="008172B0">
        <w:rPr>
          <w:rFonts w:cs="Times New Roman"/>
        </w:rPr>
        <w:t>sut</w:t>
      </w:r>
      <w:r w:rsidR="00C1481F" w:rsidRPr="008172B0">
        <w:rPr>
          <w:rFonts w:cs="Times New Roman"/>
        </w:rPr>
        <w:t xml:space="preserve"> repérer l</w:t>
      </w:r>
      <w:r w:rsidR="003B4E08" w:rsidRPr="008172B0">
        <w:t>es</w:t>
      </w:r>
      <w:r w:rsidR="003B4E08" w:rsidRPr="008172B0">
        <w:rPr>
          <w:rFonts w:cs="Times New Roman"/>
        </w:rPr>
        <w:t xml:space="preserve"> pépites transmises par </w:t>
      </w:r>
      <w:r w:rsidR="003B4E08" w:rsidRPr="008172B0">
        <w:t>des femmes âgées évoquant</w:t>
      </w:r>
      <w:r w:rsidR="00B84EFA" w:rsidRPr="008172B0">
        <w:t xml:space="preserve"> </w:t>
      </w:r>
      <w:r w:rsidR="00584A59" w:rsidRPr="008172B0">
        <w:t xml:space="preserve">humblement </w:t>
      </w:r>
      <w:r w:rsidR="00886A4B" w:rsidRPr="008172B0">
        <w:t>les réfugiés ou résistants</w:t>
      </w:r>
      <w:r w:rsidR="003B4E08" w:rsidRPr="008172B0">
        <w:t xml:space="preserve"> qu’elles avaient cachés, soignés, nourris</w:t>
      </w:r>
      <w:r w:rsidR="00886A4B" w:rsidRPr="008172B0">
        <w:t xml:space="preserve">. </w:t>
      </w:r>
      <w:r w:rsidR="00493A86" w:rsidRPr="008172B0">
        <w:t>L</w:t>
      </w:r>
      <w:r w:rsidR="00C1481F" w:rsidRPr="008172B0">
        <w:rPr>
          <w:rFonts w:cs="Times New Roman"/>
        </w:rPr>
        <w:t xml:space="preserve">’historien </w:t>
      </w:r>
      <w:r w:rsidR="00721FFC" w:rsidRPr="008172B0">
        <w:t xml:space="preserve">partagea </w:t>
      </w:r>
      <w:r w:rsidR="00493A86" w:rsidRPr="008172B0">
        <w:t xml:space="preserve">alors </w:t>
      </w:r>
      <w:r w:rsidR="00721FFC" w:rsidRPr="008172B0">
        <w:t>quelques faits d’archives,</w:t>
      </w:r>
      <w:r w:rsidR="003B4E08" w:rsidRPr="008172B0">
        <w:t xml:space="preserve"> puisés dans sa prodigieuse mémoire qui n’avait d’égale que sa profonde humanité.</w:t>
      </w:r>
      <w:r w:rsidR="008534EA" w:rsidRPr="008172B0">
        <w:t xml:space="preserve"> </w:t>
      </w:r>
      <w:r w:rsidR="00886A4B" w:rsidRPr="008172B0">
        <w:t>Ce</w:t>
      </w:r>
      <w:r w:rsidR="00237B4D" w:rsidRPr="008172B0">
        <w:t>la</w:t>
      </w:r>
      <w:r w:rsidR="00886A4B" w:rsidRPr="008172B0">
        <w:t xml:space="preserve"> suscita l’expression d’autres souvenirs, camouflés</w:t>
      </w:r>
      <w:r w:rsidR="00AD0FF8" w:rsidRPr="008172B0">
        <w:t>,</w:t>
      </w:r>
      <w:r w:rsidR="00886A4B" w:rsidRPr="008172B0">
        <w:t xml:space="preserve"> comme</w:t>
      </w:r>
      <w:r w:rsidR="00AD0FF8" w:rsidRPr="008172B0">
        <w:t xml:space="preserve"> </w:t>
      </w:r>
      <w:r w:rsidR="00886A4B" w:rsidRPr="008172B0">
        <w:t>le furent eux-</w:t>
      </w:r>
      <w:r w:rsidR="00377DE3" w:rsidRPr="008172B0">
        <w:t>mêmes</w:t>
      </w:r>
      <w:r w:rsidR="00AD0FF8" w:rsidRPr="008172B0">
        <w:t xml:space="preserve"> </w:t>
      </w:r>
      <w:r w:rsidR="00886A4B" w:rsidRPr="008172B0">
        <w:t>de vieux messieurs, enfin intarissables à confier leurs engagements de maquisards</w:t>
      </w:r>
      <w:r w:rsidR="00493A86" w:rsidRPr="008172B0">
        <w:t xml:space="preserve">. </w:t>
      </w:r>
      <w:r w:rsidR="00326B86" w:rsidRPr="008172B0">
        <w:t xml:space="preserve">Bernard invita </w:t>
      </w:r>
      <w:r w:rsidR="00237B4D" w:rsidRPr="008172B0">
        <w:t>même</w:t>
      </w:r>
      <w:r w:rsidR="00721FFC" w:rsidRPr="008172B0">
        <w:t xml:space="preserve"> </w:t>
      </w:r>
      <w:r w:rsidR="009F11A2" w:rsidRPr="008172B0">
        <w:rPr>
          <w:rFonts w:cs="Times New Roman"/>
        </w:rPr>
        <w:t>monsieur</w:t>
      </w:r>
      <w:r w:rsidR="00326B86" w:rsidRPr="008172B0">
        <w:rPr>
          <w:rFonts w:cs="Times New Roman"/>
        </w:rPr>
        <w:t xml:space="preserve"> Paul à </w:t>
      </w:r>
      <w:r w:rsidR="002E486A" w:rsidRPr="008172B0">
        <w:rPr>
          <w:rFonts w:cs="Times New Roman"/>
        </w:rPr>
        <w:t xml:space="preserve">le guider sur </w:t>
      </w:r>
      <w:r w:rsidR="00326B86" w:rsidRPr="008172B0">
        <w:rPr>
          <w:rFonts w:cs="Times New Roman"/>
        </w:rPr>
        <w:t xml:space="preserve">les lieux de parachutage et de fermes/refuge. </w:t>
      </w:r>
      <w:r w:rsidR="00C5464F" w:rsidRPr="008172B0">
        <w:rPr>
          <w:rFonts w:cs="Times New Roman"/>
        </w:rPr>
        <w:t>Réuni</w:t>
      </w:r>
      <w:r w:rsidR="00326B86" w:rsidRPr="008172B0">
        <w:rPr>
          <w:rFonts w:cs="Times New Roman"/>
        </w:rPr>
        <w:t xml:space="preserve"> par cet intérêt commun, lequel des deux était le plus passionné</w:t>
      </w:r>
      <w:r w:rsidR="009F11A2" w:rsidRPr="008172B0">
        <w:rPr>
          <w:rFonts w:cs="Times New Roman"/>
        </w:rPr>
        <w:t> </w:t>
      </w:r>
      <w:r w:rsidR="00326B86" w:rsidRPr="008172B0">
        <w:rPr>
          <w:rFonts w:cs="Times New Roman"/>
        </w:rPr>
        <w:t xml:space="preserve">? </w:t>
      </w:r>
    </w:p>
    <w:p w14:paraId="7D553D9B" w14:textId="7BCA90BF" w:rsidR="00811B19" w:rsidRPr="008172B0" w:rsidRDefault="003B4E08" w:rsidP="00FD2F34">
      <w:pPr>
        <w:jc w:val="both"/>
      </w:pPr>
      <w:r w:rsidRPr="008172B0">
        <w:rPr>
          <w:b/>
          <w:bCs/>
          <w14:ligatures w14:val="none"/>
        </w:rPr>
        <w:t>Cinq ans plus ta</w:t>
      </w:r>
      <w:r w:rsidR="00AB0121" w:rsidRPr="008172B0">
        <w:rPr>
          <w:b/>
          <w:bCs/>
          <w14:ligatures w14:val="none"/>
        </w:rPr>
        <w:t xml:space="preserve">rd, </w:t>
      </w:r>
      <w:r w:rsidR="00AD0FF8" w:rsidRPr="008172B0">
        <w:rPr>
          <w:b/>
          <w:bCs/>
          <w14:ligatures w14:val="none"/>
        </w:rPr>
        <w:t>le 25</w:t>
      </w:r>
      <w:r w:rsidR="005E3DE0" w:rsidRPr="008172B0">
        <w:rPr>
          <w:b/>
          <w:bCs/>
          <w14:ligatures w14:val="none"/>
        </w:rPr>
        <w:t> </w:t>
      </w:r>
      <w:r w:rsidRPr="008172B0">
        <w:rPr>
          <w:b/>
          <w:bCs/>
          <w14:ligatures w14:val="none"/>
        </w:rPr>
        <w:t xml:space="preserve">novembre 2016, </w:t>
      </w:r>
      <w:r w:rsidR="00AD0FF8" w:rsidRPr="008172B0">
        <w:rPr>
          <w14:ligatures w14:val="none"/>
        </w:rPr>
        <w:t xml:space="preserve">jour de l’inauguration de </w:t>
      </w:r>
      <w:r w:rsidR="003F6206" w:rsidRPr="008172B0">
        <w:rPr>
          <w14:ligatures w14:val="none"/>
        </w:rPr>
        <w:t>l</w:t>
      </w:r>
      <w:r w:rsidR="004E7356" w:rsidRPr="008172B0">
        <w:t xml:space="preserve">’hôpital </w:t>
      </w:r>
      <w:r w:rsidR="003F6206" w:rsidRPr="008172B0">
        <w:t xml:space="preserve">agrandi et totalement </w:t>
      </w:r>
      <w:r w:rsidR="004E7356" w:rsidRPr="008172B0">
        <w:t>rénové</w:t>
      </w:r>
      <w:r w:rsidRPr="008172B0">
        <w:t>,</w:t>
      </w:r>
      <w:r w:rsidRPr="008172B0">
        <w:rPr>
          <w:b/>
          <w:bCs/>
        </w:rPr>
        <w:t xml:space="preserve"> </w:t>
      </w:r>
      <w:r w:rsidR="004E7356" w:rsidRPr="008172B0">
        <w:t>Bernard présent</w:t>
      </w:r>
      <w:r w:rsidR="00D04BA2" w:rsidRPr="008172B0">
        <w:t>a</w:t>
      </w:r>
      <w:r w:rsidRPr="008172B0">
        <w:t xml:space="preserve"> </w:t>
      </w:r>
      <w:r w:rsidR="00B84EFA" w:rsidRPr="008172B0">
        <w:t>l’exposition «</w:t>
      </w:r>
      <w:r w:rsidR="005E3DE0" w:rsidRPr="008172B0">
        <w:t> </w:t>
      </w:r>
      <w:r w:rsidR="00B84EFA" w:rsidRPr="008172B0">
        <w:t>50</w:t>
      </w:r>
      <w:r w:rsidR="004E7356" w:rsidRPr="008172B0">
        <w:t> ans de modernisation et d’humanisation</w:t>
      </w:r>
      <w:r w:rsidR="005E3DE0" w:rsidRPr="008172B0">
        <w:t> </w:t>
      </w:r>
      <w:r w:rsidR="00B84EFA" w:rsidRPr="008172B0">
        <w:t>»</w:t>
      </w:r>
      <w:r w:rsidR="00AD0FF8" w:rsidRPr="008172B0">
        <w:t xml:space="preserve"> </w:t>
      </w:r>
      <w:r w:rsidRPr="008172B0">
        <w:t>précisant</w:t>
      </w:r>
      <w:r w:rsidR="00AD0FF8" w:rsidRPr="008172B0">
        <w:t> :</w:t>
      </w:r>
      <w:r w:rsidR="005E3DE0" w:rsidRPr="008172B0">
        <w:t xml:space="preserve"> </w:t>
      </w:r>
      <w:r w:rsidR="00FE276C" w:rsidRPr="008172B0">
        <w:t>«</w:t>
      </w:r>
      <w:r w:rsidR="005E3DE0" w:rsidRPr="008172B0">
        <w:t> </w:t>
      </w:r>
      <w:r w:rsidR="00493A86" w:rsidRPr="008172B0">
        <w:rPr>
          <w:rFonts w:eastAsia="Calibri" w:cs="Times New Roman"/>
          <w:i/>
          <w:iCs/>
          <w14:ligatures w14:val="none"/>
        </w:rPr>
        <w:t xml:space="preserve">Un hôpital, </w:t>
      </w:r>
      <w:r w:rsidR="00493A86" w:rsidRPr="008172B0">
        <w:rPr>
          <w:i/>
          <w:iCs/>
        </w:rPr>
        <w:t>élément essentiel du patrimoine social et sanitaire de la cité</w:t>
      </w:r>
      <w:r w:rsidR="00493A86" w:rsidRPr="008172B0">
        <w:t xml:space="preserve">, </w:t>
      </w:r>
      <w:r w:rsidR="00493A86" w:rsidRPr="008172B0">
        <w:rPr>
          <w:rFonts w:eastAsia="Calibri" w:cs="Times New Roman"/>
          <w:i/>
          <w:iCs/>
          <w14:ligatures w14:val="none"/>
        </w:rPr>
        <w:t xml:space="preserve">est </w:t>
      </w:r>
      <w:r w:rsidR="00493A86" w:rsidRPr="008172B0">
        <w:rPr>
          <w:rFonts w:eastAsia="Calibri" w:cs="Times New Roman"/>
          <w:i/>
          <w:iCs/>
          <w14:ligatures w14:val="none"/>
        </w:rPr>
        <w:lastRenderedPageBreak/>
        <w:t>d’abord une communauté humaine au sein de laquelle chacun a sa place, son histoire, et concourt ainsi à celle de l’institution</w:t>
      </w:r>
      <w:r w:rsidR="005E3DE0" w:rsidRPr="008172B0">
        <w:rPr>
          <w:rFonts w:eastAsia="Calibri" w:cs="Times New Roman"/>
          <w:i/>
          <w:iCs/>
          <w14:ligatures w14:val="none"/>
        </w:rPr>
        <w:t> </w:t>
      </w:r>
      <w:r w:rsidR="00FE276C" w:rsidRPr="008172B0">
        <w:rPr>
          <w:rFonts w:eastAsia="Calibri" w:cs="Times New Roman"/>
          <w:i/>
          <w:iCs/>
          <w14:ligatures w14:val="none"/>
        </w:rPr>
        <w:t>».</w:t>
      </w:r>
    </w:p>
    <w:p w14:paraId="17BCE88D" w14:textId="58B87391" w:rsidR="00E87280" w:rsidRPr="008172B0" w:rsidRDefault="00864148" w:rsidP="00FD2F34">
      <w:pPr>
        <w:jc w:val="both"/>
      </w:pPr>
      <w:r w:rsidRPr="008172B0">
        <w:rPr>
          <w:b/>
          <w:bCs/>
        </w:rPr>
        <w:t>En 2018, p</w:t>
      </w:r>
      <w:r w:rsidR="003804F4" w:rsidRPr="008172B0">
        <w:rPr>
          <w:b/>
          <w:bCs/>
        </w:rPr>
        <w:t xml:space="preserve">our </w:t>
      </w:r>
      <w:r w:rsidRPr="008172B0">
        <w:rPr>
          <w:b/>
          <w:bCs/>
        </w:rPr>
        <w:t xml:space="preserve">préparer </w:t>
      </w:r>
      <w:r w:rsidR="003804F4" w:rsidRPr="008172B0">
        <w:rPr>
          <w:b/>
          <w:bCs/>
        </w:rPr>
        <w:t>les 150</w:t>
      </w:r>
      <w:r w:rsidR="00886A4B" w:rsidRPr="008172B0">
        <w:rPr>
          <w:b/>
          <w:bCs/>
        </w:rPr>
        <w:t> </w:t>
      </w:r>
      <w:r w:rsidR="003804F4" w:rsidRPr="008172B0">
        <w:rPr>
          <w:b/>
          <w:bCs/>
        </w:rPr>
        <w:t>ans</w:t>
      </w:r>
      <w:r w:rsidR="00376544" w:rsidRPr="008172B0">
        <w:rPr>
          <w:b/>
          <w:bCs/>
        </w:rPr>
        <w:t xml:space="preserve"> de l’hôpital,</w:t>
      </w:r>
      <w:r w:rsidR="00ED38D0" w:rsidRPr="008172B0">
        <w:rPr>
          <w:b/>
          <w:bCs/>
        </w:rPr>
        <w:t xml:space="preserve"> </w:t>
      </w:r>
      <w:r w:rsidRPr="008172B0">
        <w:t xml:space="preserve">avec sa rigueur </w:t>
      </w:r>
      <w:r w:rsidR="00750DA3" w:rsidRPr="008172B0">
        <w:t>légendaire</w:t>
      </w:r>
      <w:r w:rsidR="006D469B" w:rsidRPr="008172B0">
        <w:t xml:space="preserve"> </w:t>
      </w:r>
      <w:r w:rsidR="005A5351" w:rsidRPr="008172B0">
        <w:t xml:space="preserve">Bernard </w:t>
      </w:r>
      <w:r w:rsidR="00376544" w:rsidRPr="008172B0">
        <w:t xml:space="preserve">Delpal </w:t>
      </w:r>
      <w:r w:rsidR="000A10DE" w:rsidRPr="008172B0">
        <w:t>m’</w:t>
      </w:r>
      <w:r w:rsidR="005A5351" w:rsidRPr="008172B0">
        <w:t xml:space="preserve">avait préparé </w:t>
      </w:r>
      <w:r w:rsidR="005F5AA4" w:rsidRPr="008172B0">
        <w:t>des questions ciblées</w:t>
      </w:r>
      <w:r w:rsidR="00E87280" w:rsidRPr="008172B0">
        <w:t xml:space="preserve">. </w:t>
      </w:r>
      <w:r w:rsidR="008172B0">
        <w:t>Durant deux ans, j</w:t>
      </w:r>
      <w:r w:rsidR="00E87280" w:rsidRPr="008172B0">
        <w:t>e pus</w:t>
      </w:r>
      <w:r w:rsidR="005A5351" w:rsidRPr="008172B0">
        <w:t xml:space="preserve"> </w:t>
      </w:r>
      <w:r w:rsidR="006D469B" w:rsidRPr="008172B0">
        <w:t xml:space="preserve">ainsi </w:t>
      </w:r>
      <w:r w:rsidR="00BB5EA3" w:rsidRPr="008172B0">
        <w:t>conduire les entretiens</w:t>
      </w:r>
      <w:r w:rsidR="005E3694" w:rsidRPr="008172B0">
        <w:t xml:space="preserve"> </w:t>
      </w:r>
      <w:r w:rsidR="00376544" w:rsidRPr="008172B0">
        <w:t xml:space="preserve">auprès de </w:t>
      </w:r>
      <w:r w:rsidR="00141401" w:rsidRPr="008172B0">
        <w:t>plus de 35</w:t>
      </w:r>
      <w:r w:rsidR="005E3DE0" w:rsidRPr="008172B0">
        <w:t> </w:t>
      </w:r>
      <w:r w:rsidR="00376544" w:rsidRPr="008172B0">
        <w:t>témoins</w:t>
      </w:r>
      <w:r w:rsidR="008172B0">
        <w:t xml:space="preserve"> </w:t>
      </w:r>
      <w:r w:rsidR="00E87280" w:rsidRPr="008172B0">
        <w:t>et</w:t>
      </w:r>
      <w:r w:rsidR="008172B0">
        <w:t xml:space="preserve"> </w:t>
      </w:r>
      <w:r w:rsidR="00E87280" w:rsidRPr="008172B0">
        <w:t>en transcrire les récits</w:t>
      </w:r>
      <w:r w:rsidR="008172B0">
        <w:t xml:space="preserve">. </w:t>
      </w:r>
    </w:p>
    <w:p w14:paraId="0FA4E67C" w14:textId="0555826D" w:rsidR="006E4DC1" w:rsidRPr="008172B0" w:rsidRDefault="006A72C0" w:rsidP="00FD2F34">
      <w:pPr>
        <w:jc w:val="both"/>
      </w:pPr>
      <w:r w:rsidRPr="008172B0">
        <w:rPr>
          <w:b/>
          <w:bCs/>
        </w:rPr>
        <w:t>Avec</w:t>
      </w:r>
      <w:r w:rsidR="005A5351" w:rsidRPr="008172B0">
        <w:rPr>
          <w:b/>
          <w:bCs/>
        </w:rPr>
        <w:t xml:space="preserve"> son intérêt pour la mémoire </w:t>
      </w:r>
      <w:r w:rsidR="00584A59" w:rsidRPr="008172B0">
        <w:rPr>
          <w:b/>
          <w:bCs/>
        </w:rPr>
        <w:t>individuelle</w:t>
      </w:r>
      <w:r w:rsidR="00A218A0" w:rsidRPr="008172B0">
        <w:rPr>
          <w:b/>
          <w:bCs/>
        </w:rPr>
        <w:t>,</w:t>
      </w:r>
      <w:r w:rsidR="005A5351" w:rsidRPr="008172B0">
        <w:rPr>
          <w:b/>
          <w:bCs/>
        </w:rPr>
        <w:t xml:space="preserve"> </w:t>
      </w:r>
      <w:r w:rsidR="00376544" w:rsidRPr="008172B0">
        <w:rPr>
          <w:b/>
          <w:bCs/>
        </w:rPr>
        <w:t xml:space="preserve">étayée </w:t>
      </w:r>
      <w:r w:rsidR="00A218A0" w:rsidRPr="008172B0">
        <w:rPr>
          <w:b/>
          <w:bCs/>
        </w:rPr>
        <w:t>des archives de la</w:t>
      </w:r>
      <w:r w:rsidR="005A5351" w:rsidRPr="008172B0">
        <w:rPr>
          <w:b/>
          <w:bCs/>
        </w:rPr>
        <w:t xml:space="preserve"> grande histoire</w:t>
      </w:r>
      <w:r w:rsidR="00F01D64" w:rsidRPr="008172B0">
        <w:rPr>
          <w:b/>
          <w:bCs/>
        </w:rPr>
        <w:t xml:space="preserve">, </w:t>
      </w:r>
      <w:r w:rsidR="008534EA" w:rsidRPr="008172B0">
        <w:t xml:space="preserve">notre chercheur émérite </w:t>
      </w:r>
      <w:r w:rsidR="005A5351" w:rsidRPr="008172B0">
        <w:t>a démontré</w:t>
      </w:r>
      <w:r w:rsidR="004A4126" w:rsidRPr="008172B0">
        <w:t xml:space="preserve"> </w:t>
      </w:r>
      <w:r w:rsidR="00D83BA9" w:rsidRPr="008172B0">
        <w:t xml:space="preserve">aussi </w:t>
      </w:r>
      <w:r w:rsidR="004A4126" w:rsidRPr="008172B0">
        <w:t xml:space="preserve">que </w:t>
      </w:r>
      <w:r w:rsidR="00F01D64" w:rsidRPr="008172B0">
        <w:t xml:space="preserve">le champ </w:t>
      </w:r>
      <w:r w:rsidRPr="008172B0">
        <w:t xml:space="preserve">de ses </w:t>
      </w:r>
      <w:bookmarkStart w:id="0" w:name="_Hlk160431080"/>
      <w:r w:rsidR="006E4DC1" w:rsidRPr="008172B0">
        <w:t>publications</w:t>
      </w:r>
      <w:r w:rsidR="00D46420" w:rsidRPr="008172B0">
        <w:t xml:space="preserve"> </w:t>
      </w:r>
      <w:r w:rsidR="00794C06" w:rsidRPr="008172B0">
        <w:t>pouvai</w:t>
      </w:r>
      <w:r w:rsidR="00D83BA9" w:rsidRPr="008172B0">
        <w:t xml:space="preserve">t </w:t>
      </w:r>
      <w:r w:rsidR="00794C06" w:rsidRPr="008172B0">
        <w:t xml:space="preserve">être </w:t>
      </w:r>
      <w:r w:rsidR="00A218A0" w:rsidRPr="008172B0">
        <w:t>illustré</w:t>
      </w:r>
      <w:r w:rsidR="00376544" w:rsidRPr="008172B0">
        <w:t xml:space="preserve"> par </w:t>
      </w:r>
      <w:r w:rsidR="00794C06" w:rsidRPr="008172B0">
        <w:t xml:space="preserve">une pensée </w:t>
      </w:r>
      <w:r w:rsidR="005A5351" w:rsidRPr="008172B0">
        <w:t>philosophique</w:t>
      </w:r>
      <w:r w:rsidR="00A218A0" w:rsidRPr="008172B0">
        <w:t xml:space="preserve"> «</w:t>
      </w:r>
      <w:r w:rsidR="005E3DE0" w:rsidRPr="008172B0">
        <w:t> </w:t>
      </w:r>
      <w:r w:rsidR="00A218A0" w:rsidRPr="008172B0">
        <w:t>Quand</w:t>
      </w:r>
      <w:r w:rsidR="00794C06" w:rsidRPr="008172B0">
        <w:rPr>
          <w:i/>
          <w:iCs/>
        </w:rPr>
        <w:t xml:space="preserve"> la civilisation n’est pas soin, elle n’est rien</w:t>
      </w:r>
      <w:r w:rsidR="00921754" w:rsidRPr="008172B0">
        <w:rPr>
          <w:i/>
          <w:iCs/>
        </w:rPr>
        <w:t>.</w:t>
      </w:r>
      <w:r w:rsidR="005E3DE0" w:rsidRPr="008172B0">
        <w:rPr>
          <w:i/>
          <w:iCs/>
        </w:rPr>
        <w:t> </w:t>
      </w:r>
      <w:r w:rsidR="00A218A0" w:rsidRPr="008172B0">
        <w:rPr>
          <w:i/>
          <w:iCs/>
        </w:rPr>
        <w:t>»</w:t>
      </w:r>
      <w:r w:rsidR="00896FE3" w:rsidRPr="008172B0">
        <w:rPr>
          <w:i/>
          <w:iCs/>
        </w:rPr>
        <w:t xml:space="preserve"> </w:t>
      </w:r>
      <w:r w:rsidR="00B33739" w:rsidRPr="008172B0">
        <w:t>C</w:t>
      </w:r>
      <w:r w:rsidR="00C5464F" w:rsidRPr="008172B0">
        <w:t>ette</w:t>
      </w:r>
      <w:r w:rsidR="00896FE3" w:rsidRPr="008172B0">
        <w:t xml:space="preserve"> citation </w:t>
      </w:r>
      <w:r w:rsidR="00794C06" w:rsidRPr="008172B0">
        <w:t>de Cynthia Fleury</w:t>
      </w:r>
      <w:r w:rsidR="00896FE3" w:rsidRPr="008172B0">
        <w:t xml:space="preserve"> préface le livret</w:t>
      </w:r>
      <w:bookmarkEnd w:id="0"/>
      <w:r w:rsidR="00584A59" w:rsidRPr="008172B0">
        <w:t xml:space="preserve">. </w:t>
      </w:r>
    </w:p>
    <w:p w14:paraId="31FB106E" w14:textId="6090C4A6" w:rsidR="00A14E99" w:rsidRDefault="00321264" w:rsidP="00FD2F34">
      <w:pPr>
        <w:jc w:val="both"/>
      </w:pPr>
      <w:r w:rsidRPr="008172B0">
        <w:rPr>
          <w:b/>
          <w:bCs/>
        </w:rPr>
        <w:t>En conclusion</w:t>
      </w:r>
      <w:r w:rsidR="009F6D48" w:rsidRPr="008172B0">
        <w:rPr>
          <w:b/>
          <w:bCs/>
        </w:rPr>
        <w:t xml:space="preserve">, </w:t>
      </w:r>
      <w:r w:rsidR="00FC61C6" w:rsidRPr="008172B0">
        <w:t>j</w:t>
      </w:r>
      <w:r w:rsidR="005E3DE0" w:rsidRPr="008172B0">
        <w:t>’</w:t>
      </w:r>
      <w:r w:rsidR="006B7068" w:rsidRPr="008172B0">
        <w:t>éprouve</w:t>
      </w:r>
      <w:r w:rsidR="00FC61C6" w:rsidRPr="008172B0">
        <w:t xml:space="preserve"> une sincère gratitude </w:t>
      </w:r>
      <w:r w:rsidR="00A717DA" w:rsidRPr="008172B0">
        <w:t xml:space="preserve">d’avoir pu </w:t>
      </w:r>
      <w:r w:rsidR="00700C59" w:rsidRPr="008172B0">
        <w:t xml:space="preserve">œuvrer </w:t>
      </w:r>
      <w:r w:rsidR="00FE276C" w:rsidRPr="008172B0">
        <w:t xml:space="preserve">avec Bernard Delpal, en particulier </w:t>
      </w:r>
      <w:r w:rsidR="004165E0" w:rsidRPr="008172B0">
        <w:t xml:space="preserve">sur ce projet. Gratitude </w:t>
      </w:r>
      <w:r w:rsidR="004408B4" w:rsidRPr="008172B0">
        <w:t xml:space="preserve">profonde </w:t>
      </w:r>
      <w:r w:rsidR="004165E0" w:rsidRPr="008172B0">
        <w:t xml:space="preserve">à </w:t>
      </w:r>
      <w:r w:rsidR="00FC61C6" w:rsidRPr="008172B0">
        <w:t>Bernard</w:t>
      </w:r>
      <w:r w:rsidR="004408B4" w:rsidRPr="008172B0">
        <w:t>. U</w:t>
      </w:r>
      <w:r w:rsidR="00BC15EB" w:rsidRPr="008172B0">
        <w:t xml:space="preserve">ne </w:t>
      </w:r>
      <w:r w:rsidR="004B3F6A" w:rsidRPr="008172B0">
        <w:t>présence</w:t>
      </w:r>
      <w:r w:rsidR="004408B4" w:rsidRPr="008172B0">
        <w:t>. U</w:t>
      </w:r>
      <w:r w:rsidR="004B3F6A" w:rsidRPr="008172B0">
        <w:t>n</w:t>
      </w:r>
      <w:r w:rsidR="00BC15EB" w:rsidRPr="008172B0">
        <w:t xml:space="preserve"> </w:t>
      </w:r>
      <w:r w:rsidR="008172B0">
        <w:t>H</w:t>
      </w:r>
      <w:r w:rsidR="00FC61C6" w:rsidRPr="008172B0">
        <w:t>omme</w:t>
      </w:r>
      <w:r w:rsidR="004408B4" w:rsidRPr="008172B0">
        <w:t>. F</w:t>
      </w:r>
      <w:r w:rsidR="00FE276C" w:rsidRPr="008172B0">
        <w:t xml:space="preserve">éru d’histoire contemporaine, </w:t>
      </w:r>
      <w:r w:rsidR="00D83BA9" w:rsidRPr="008172B0">
        <w:t xml:space="preserve">dévoué </w:t>
      </w:r>
      <w:r w:rsidR="00376544" w:rsidRPr="008172B0">
        <w:t xml:space="preserve">à </w:t>
      </w:r>
      <w:r w:rsidR="00F01D64" w:rsidRPr="008172B0">
        <w:t>l</w:t>
      </w:r>
      <w:r w:rsidR="005A5351" w:rsidRPr="008172B0">
        <w:t>a véracité d</w:t>
      </w:r>
      <w:r w:rsidR="00E44561" w:rsidRPr="008172B0">
        <w:t>u</w:t>
      </w:r>
      <w:r w:rsidR="005A5351" w:rsidRPr="008172B0">
        <w:t xml:space="preserve"> patrimoine immatériel</w:t>
      </w:r>
      <w:r w:rsidR="0090039F" w:rsidRPr="008172B0">
        <w:t>,</w:t>
      </w:r>
      <w:r w:rsidR="0070074C" w:rsidRPr="008172B0">
        <w:t xml:space="preserve"> </w:t>
      </w:r>
      <w:r w:rsidR="00E44561" w:rsidRPr="008172B0">
        <w:t>de Dieulefit</w:t>
      </w:r>
      <w:r w:rsidR="00D83BA9" w:rsidRPr="008172B0">
        <w:t xml:space="preserve"> </w:t>
      </w:r>
      <w:r w:rsidR="0070074C" w:rsidRPr="008172B0">
        <w:t xml:space="preserve">notamment, </w:t>
      </w:r>
      <w:r w:rsidR="007F5C87">
        <w:t xml:space="preserve">Bernard, </w:t>
      </w:r>
      <w:r w:rsidR="004408B4" w:rsidRPr="008172B0">
        <w:t>vous aviez</w:t>
      </w:r>
      <w:r w:rsidR="00D83BA9" w:rsidRPr="008172B0">
        <w:t xml:space="preserve"> </w:t>
      </w:r>
      <w:r w:rsidR="00646D64" w:rsidRPr="008172B0">
        <w:t>investi</w:t>
      </w:r>
      <w:r w:rsidR="009C6A1B" w:rsidRPr="008172B0">
        <w:t xml:space="preserve"> </w:t>
      </w:r>
      <w:r w:rsidR="0090039F" w:rsidRPr="008172B0">
        <w:t xml:space="preserve">passionnément </w:t>
      </w:r>
      <w:r w:rsidR="004408B4" w:rsidRPr="008172B0">
        <w:t xml:space="preserve">vos </w:t>
      </w:r>
      <w:r w:rsidR="004B3F6A" w:rsidRPr="008172B0">
        <w:t xml:space="preserve">compétences </w:t>
      </w:r>
      <w:r w:rsidR="00E44561" w:rsidRPr="008172B0">
        <w:t>scientifique</w:t>
      </w:r>
      <w:r w:rsidR="0090039F" w:rsidRPr="008172B0">
        <w:t>s</w:t>
      </w:r>
      <w:r w:rsidR="00E44561" w:rsidRPr="008172B0">
        <w:t xml:space="preserve"> et pédagogique</w:t>
      </w:r>
      <w:r w:rsidR="0090039F" w:rsidRPr="008172B0">
        <w:t>s</w:t>
      </w:r>
      <w:r w:rsidR="00E44561" w:rsidRPr="008172B0">
        <w:t>,</w:t>
      </w:r>
      <w:r w:rsidR="001819E8" w:rsidRPr="008172B0">
        <w:t xml:space="preserve"> </w:t>
      </w:r>
      <w:r w:rsidR="00646D64" w:rsidRPr="008172B0">
        <w:t>vers</w:t>
      </w:r>
      <w:r w:rsidR="000A10DE" w:rsidRPr="008172B0">
        <w:t xml:space="preserve"> la </w:t>
      </w:r>
      <w:r w:rsidR="00FE276C" w:rsidRPr="008172B0">
        <w:t xml:space="preserve">démocratie et </w:t>
      </w:r>
      <w:r w:rsidR="004B3F6A" w:rsidRPr="008172B0">
        <w:t>plus de</w:t>
      </w:r>
      <w:r w:rsidR="00FE276C" w:rsidRPr="008172B0">
        <w:t xml:space="preserve"> </w:t>
      </w:r>
      <w:r w:rsidR="000A10DE" w:rsidRPr="008172B0">
        <w:t>paix entre les peuples</w:t>
      </w:r>
      <w:r w:rsidR="009C6A1B" w:rsidRPr="008172B0">
        <w:t>.</w:t>
      </w:r>
    </w:p>
    <w:p w14:paraId="6E9CC160" w14:textId="77777777" w:rsidR="00811538" w:rsidRDefault="00811538" w:rsidP="00FD2F34">
      <w:pPr>
        <w:jc w:val="both"/>
      </w:pPr>
    </w:p>
    <w:p w14:paraId="13659DB5" w14:textId="3A742CA8" w:rsidR="00811538" w:rsidRPr="00811538" w:rsidRDefault="00811538" w:rsidP="00FD2F34">
      <w:pPr>
        <w:jc w:val="both"/>
      </w:pPr>
      <w:r>
        <w:t>Clothilde Daublain</w:t>
      </w:r>
    </w:p>
    <w:sectPr w:rsidR="00811538" w:rsidRPr="00811538" w:rsidSect="003F318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51E7" w14:textId="77777777" w:rsidR="003F3180" w:rsidRDefault="003F3180" w:rsidP="00221518">
      <w:pPr>
        <w:spacing w:after="0" w:line="240" w:lineRule="auto"/>
      </w:pPr>
      <w:r>
        <w:separator/>
      </w:r>
    </w:p>
  </w:endnote>
  <w:endnote w:type="continuationSeparator" w:id="0">
    <w:p w14:paraId="77CA7BE9" w14:textId="77777777" w:rsidR="003F3180" w:rsidRDefault="003F3180" w:rsidP="0022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EBE0" w14:textId="77777777" w:rsidR="003F3180" w:rsidRDefault="003F3180" w:rsidP="00221518">
      <w:pPr>
        <w:spacing w:after="0" w:line="240" w:lineRule="auto"/>
      </w:pPr>
      <w:r>
        <w:separator/>
      </w:r>
    </w:p>
  </w:footnote>
  <w:footnote w:type="continuationSeparator" w:id="0">
    <w:p w14:paraId="1CA4A35F" w14:textId="77777777" w:rsidR="003F3180" w:rsidRDefault="003F3180" w:rsidP="00221518">
      <w:pPr>
        <w:spacing w:after="0" w:line="240" w:lineRule="auto"/>
      </w:pPr>
      <w:r>
        <w:continuationSeparator/>
      </w:r>
    </w:p>
  </w:footnote>
  <w:footnote w:id="1">
    <w:p w14:paraId="6E3F506C" w14:textId="03DF336C" w:rsidR="008172B0" w:rsidRPr="008172B0" w:rsidRDefault="008172B0" w:rsidP="008172B0">
      <w:pPr>
        <w:jc w:val="both"/>
        <w:rPr>
          <w:sz w:val="20"/>
          <w:szCs w:val="20"/>
        </w:rPr>
      </w:pPr>
      <w:r w:rsidRPr="002D68FB">
        <w:rPr>
          <w:rStyle w:val="Appelnotedebasdep"/>
          <w:vertAlign w:val="baseline"/>
        </w:rPr>
        <w:footnoteRef/>
      </w:r>
      <w:r w:rsidRPr="002D68FB">
        <w:t xml:space="preserve"> </w:t>
      </w:r>
      <w:r w:rsidRPr="008172B0">
        <w:rPr>
          <w:sz w:val="20"/>
          <w:szCs w:val="20"/>
        </w:rPr>
        <w:t>— L</w:t>
      </w:r>
      <w:r w:rsidR="007845C5">
        <w:rPr>
          <w:sz w:val="20"/>
          <w:szCs w:val="20"/>
        </w:rPr>
        <w:t xml:space="preserve">ivret </w:t>
      </w:r>
      <w:r w:rsidR="007F5C87">
        <w:rPr>
          <w:sz w:val="20"/>
          <w:szCs w:val="20"/>
        </w:rPr>
        <w:t xml:space="preserve"> « L’hôpital de Dieulefit, 150 ans d’histoire ». </w:t>
      </w:r>
      <w:r w:rsidR="007845C5">
        <w:rPr>
          <w:sz w:val="20"/>
          <w:szCs w:val="20"/>
        </w:rPr>
        <w:t>En couverture une œuvre de Jacques Pouchain.</w:t>
      </w:r>
    </w:p>
    <w:p w14:paraId="437B9CD6" w14:textId="0DFD3C38" w:rsidR="008172B0" w:rsidRDefault="008172B0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51"/>
    <w:rsid w:val="00002C05"/>
    <w:rsid w:val="000075FB"/>
    <w:rsid w:val="00010DC9"/>
    <w:rsid w:val="000504C8"/>
    <w:rsid w:val="00066B7E"/>
    <w:rsid w:val="0007064F"/>
    <w:rsid w:val="00074F31"/>
    <w:rsid w:val="00083866"/>
    <w:rsid w:val="000873E9"/>
    <w:rsid w:val="000A10DE"/>
    <w:rsid w:val="000B6859"/>
    <w:rsid w:val="000D4F0C"/>
    <w:rsid w:val="000E5CF5"/>
    <w:rsid w:val="000F2545"/>
    <w:rsid w:val="000F3482"/>
    <w:rsid w:val="00100E13"/>
    <w:rsid w:val="00141401"/>
    <w:rsid w:val="001666BE"/>
    <w:rsid w:val="0017714F"/>
    <w:rsid w:val="001812AF"/>
    <w:rsid w:val="001819E8"/>
    <w:rsid w:val="001857DC"/>
    <w:rsid w:val="001974B5"/>
    <w:rsid w:val="001D07EB"/>
    <w:rsid w:val="001E6CA1"/>
    <w:rsid w:val="00221518"/>
    <w:rsid w:val="002268BD"/>
    <w:rsid w:val="00230FDE"/>
    <w:rsid w:val="00237B4D"/>
    <w:rsid w:val="0024535D"/>
    <w:rsid w:val="00271DA8"/>
    <w:rsid w:val="00275409"/>
    <w:rsid w:val="0027641D"/>
    <w:rsid w:val="002A6931"/>
    <w:rsid w:val="002C4C3A"/>
    <w:rsid w:val="002D68FB"/>
    <w:rsid w:val="002E054F"/>
    <w:rsid w:val="002E486A"/>
    <w:rsid w:val="00310316"/>
    <w:rsid w:val="00316D51"/>
    <w:rsid w:val="00321264"/>
    <w:rsid w:val="00326B86"/>
    <w:rsid w:val="00330218"/>
    <w:rsid w:val="00330E8A"/>
    <w:rsid w:val="003749E7"/>
    <w:rsid w:val="00376544"/>
    <w:rsid w:val="00377DE3"/>
    <w:rsid w:val="003804F4"/>
    <w:rsid w:val="00391BEA"/>
    <w:rsid w:val="003A447A"/>
    <w:rsid w:val="003B4E08"/>
    <w:rsid w:val="003C673C"/>
    <w:rsid w:val="003F2A8D"/>
    <w:rsid w:val="003F3180"/>
    <w:rsid w:val="003F6206"/>
    <w:rsid w:val="0040678C"/>
    <w:rsid w:val="0041486F"/>
    <w:rsid w:val="004165E0"/>
    <w:rsid w:val="004408B4"/>
    <w:rsid w:val="00456026"/>
    <w:rsid w:val="0047370F"/>
    <w:rsid w:val="004825C3"/>
    <w:rsid w:val="00485998"/>
    <w:rsid w:val="00493A86"/>
    <w:rsid w:val="004A4126"/>
    <w:rsid w:val="004B3F6A"/>
    <w:rsid w:val="004C2670"/>
    <w:rsid w:val="004E1B04"/>
    <w:rsid w:val="004E61CF"/>
    <w:rsid w:val="004E7356"/>
    <w:rsid w:val="00501C42"/>
    <w:rsid w:val="005379E4"/>
    <w:rsid w:val="00584A59"/>
    <w:rsid w:val="005A5351"/>
    <w:rsid w:val="005B13DC"/>
    <w:rsid w:val="005B55FB"/>
    <w:rsid w:val="005E3694"/>
    <w:rsid w:val="005E3DE0"/>
    <w:rsid w:val="005F5AA4"/>
    <w:rsid w:val="005F718A"/>
    <w:rsid w:val="00624F73"/>
    <w:rsid w:val="00646D64"/>
    <w:rsid w:val="00672A30"/>
    <w:rsid w:val="00690C64"/>
    <w:rsid w:val="006959DB"/>
    <w:rsid w:val="006A72C0"/>
    <w:rsid w:val="006B0892"/>
    <w:rsid w:val="006B5C06"/>
    <w:rsid w:val="006B7068"/>
    <w:rsid w:val="006D4114"/>
    <w:rsid w:val="006D469B"/>
    <w:rsid w:val="006E4DC1"/>
    <w:rsid w:val="0070074C"/>
    <w:rsid w:val="00700C59"/>
    <w:rsid w:val="007061BA"/>
    <w:rsid w:val="00721FFC"/>
    <w:rsid w:val="007404B4"/>
    <w:rsid w:val="007453F3"/>
    <w:rsid w:val="00750DA3"/>
    <w:rsid w:val="00756B44"/>
    <w:rsid w:val="00760227"/>
    <w:rsid w:val="007737B5"/>
    <w:rsid w:val="007845C5"/>
    <w:rsid w:val="00794C06"/>
    <w:rsid w:val="007A019A"/>
    <w:rsid w:val="007B25A3"/>
    <w:rsid w:val="007D66BF"/>
    <w:rsid w:val="007D6DF4"/>
    <w:rsid w:val="007E68AC"/>
    <w:rsid w:val="007F5C87"/>
    <w:rsid w:val="00811538"/>
    <w:rsid w:val="00811B19"/>
    <w:rsid w:val="00811D85"/>
    <w:rsid w:val="0081591D"/>
    <w:rsid w:val="008172B0"/>
    <w:rsid w:val="008534EA"/>
    <w:rsid w:val="00864148"/>
    <w:rsid w:val="00886A4B"/>
    <w:rsid w:val="00896FE3"/>
    <w:rsid w:val="008D73CE"/>
    <w:rsid w:val="0090039F"/>
    <w:rsid w:val="00906AAF"/>
    <w:rsid w:val="00921754"/>
    <w:rsid w:val="00960AE7"/>
    <w:rsid w:val="00964350"/>
    <w:rsid w:val="009720A7"/>
    <w:rsid w:val="00977326"/>
    <w:rsid w:val="00993F30"/>
    <w:rsid w:val="009C6A1B"/>
    <w:rsid w:val="009D13E5"/>
    <w:rsid w:val="009D1C39"/>
    <w:rsid w:val="009D2037"/>
    <w:rsid w:val="009F11A2"/>
    <w:rsid w:val="009F64D7"/>
    <w:rsid w:val="009F6D48"/>
    <w:rsid w:val="00A1448A"/>
    <w:rsid w:val="00A14E99"/>
    <w:rsid w:val="00A16030"/>
    <w:rsid w:val="00A218A0"/>
    <w:rsid w:val="00A353D4"/>
    <w:rsid w:val="00A42393"/>
    <w:rsid w:val="00A47CDC"/>
    <w:rsid w:val="00A501AF"/>
    <w:rsid w:val="00A50B77"/>
    <w:rsid w:val="00A717DA"/>
    <w:rsid w:val="00A73BCF"/>
    <w:rsid w:val="00AA5817"/>
    <w:rsid w:val="00AA5D92"/>
    <w:rsid w:val="00AB0121"/>
    <w:rsid w:val="00AD0FF8"/>
    <w:rsid w:val="00AE5B99"/>
    <w:rsid w:val="00B33739"/>
    <w:rsid w:val="00B461E1"/>
    <w:rsid w:val="00B66717"/>
    <w:rsid w:val="00B84EFA"/>
    <w:rsid w:val="00B857BC"/>
    <w:rsid w:val="00B94C8A"/>
    <w:rsid w:val="00BA2BD3"/>
    <w:rsid w:val="00BB2DAA"/>
    <w:rsid w:val="00BB5EA3"/>
    <w:rsid w:val="00BC15EB"/>
    <w:rsid w:val="00BC2892"/>
    <w:rsid w:val="00BC5782"/>
    <w:rsid w:val="00BC5D80"/>
    <w:rsid w:val="00BD15A8"/>
    <w:rsid w:val="00BD1BD0"/>
    <w:rsid w:val="00BD33D4"/>
    <w:rsid w:val="00BE7C1F"/>
    <w:rsid w:val="00BF27BB"/>
    <w:rsid w:val="00C02B84"/>
    <w:rsid w:val="00C1481F"/>
    <w:rsid w:val="00C2186B"/>
    <w:rsid w:val="00C2701D"/>
    <w:rsid w:val="00C356B2"/>
    <w:rsid w:val="00C51DF6"/>
    <w:rsid w:val="00C5464F"/>
    <w:rsid w:val="00C90835"/>
    <w:rsid w:val="00C93F1A"/>
    <w:rsid w:val="00C95568"/>
    <w:rsid w:val="00C96488"/>
    <w:rsid w:val="00CB31DF"/>
    <w:rsid w:val="00CB4D0D"/>
    <w:rsid w:val="00CC20C3"/>
    <w:rsid w:val="00CD4AA5"/>
    <w:rsid w:val="00CE6BEF"/>
    <w:rsid w:val="00D04BA2"/>
    <w:rsid w:val="00D15D2E"/>
    <w:rsid w:val="00D24EE7"/>
    <w:rsid w:val="00D46420"/>
    <w:rsid w:val="00D570BE"/>
    <w:rsid w:val="00D83BA9"/>
    <w:rsid w:val="00DA5D8C"/>
    <w:rsid w:val="00E078F6"/>
    <w:rsid w:val="00E11970"/>
    <w:rsid w:val="00E13F58"/>
    <w:rsid w:val="00E177A2"/>
    <w:rsid w:val="00E37376"/>
    <w:rsid w:val="00E44561"/>
    <w:rsid w:val="00E51EE0"/>
    <w:rsid w:val="00E84440"/>
    <w:rsid w:val="00E87280"/>
    <w:rsid w:val="00E90D63"/>
    <w:rsid w:val="00EA410D"/>
    <w:rsid w:val="00EA7138"/>
    <w:rsid w:val="00EC5FDB"/>
    <w:rsid w:val="00ED2FDB"/>
    <w:rsid w:val="00ED38D0"/>
    <w:rsid w:val="00F01D64"/>
    <w:rsid w:val="00F21C6A"/>
    <w:rsid w:val="00F41180"/>
    <w:rsid w:val="00F50812"/>
    <w:rsid w:val="00F5095D"/>
    <w:rsid w:val="00F6239E"/>
    <w:rsid w:val="00F76599"/>
    <w:rsid w:val="00F91E28"/>
    <w:rsid w:val="00FC61C6"/>
    <w:rsid w:val="00FD03A2"/>
    <w:rsid w:val="00FD2F34"/>
    <w:rsid w:val="00FD4A4A"/>
    <w:rsid w:val="00FD6D2C"/>
    <w:rsid w:val="00FE276C"/>
    <w:rsid w:val="00FE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DF80"/>
  <w15:chartTrackingRefBased/>
  <w15:docId w15:val="{C90CBCDE-C362-4635-A609-E193E99D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5351"/>
    <w:pPr>
      <w:spacing w:before="100" w:beforeAutospacing="1" w:after="100" w:afterAutospacing="1" w:line="240" w:lineRule="auto"/>
    </w:pPr>
    <w:rPr>
      <w:rFonts w:eastAsia="Times New Roman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22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518"/>
  </w:style>
  <w:style w:type="paragraph" w:styleId="Pieddepage">
    <w:name w:val="footer"/>
    <w:basedOn w:val="Normal"/>
    <w:link w:val="PieddepageCar"/>
    <w:uiPriority w:val="99"/>
    <w:unhideWhenUsed/>
    <w:rsid w:val="0022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518"/>
  </w:style>
  <w:style w:type="paragraph" w:styleId="Paragraphedeliste">
    <w:name w:val="List Paragraph"/>
    <w:basedOn w:val="Normal"/>
    <w:uiPriority w:val="34"/>
    <w:qFormat/>
    <w:rsid w:val="0022151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72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72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7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26AEE-00D8-4E2B-92B0-41702FEA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 Keva</dc:creator>
  <cp:keywords/>
  <dc:description/>
  <cp:lastModifiedBy>Brigitte BATONNIER</cp:lastModifiedBy>
  <cp:revision>16</cp:revision>
  <dcterms:created xsi:type="dcterms:W3CDTF">2024-03-09T10:20:00Z</dcterms:created>
  <dcterms:modified xsi:type="dcterms:W3CDTF">2024-04-25T16:06:00Z</dcterms:modified>
</cp:coreProperties>
</file>